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72E8" w14:textId="77777777" w:rsidR="00DF434E" w:rsidRDefault="00DF434E" w:rsidP="00DF434E">
      <w:pPr>
        <w:pStyle w:val="a3"/>
        <w:tabs>
          <w:tab w:val="left" w:pos="284"/>
        </w:tabs>
        <w:kinsoku w:val="0"/>
        <w:overflowPunct w:val="0"/>
        <w:spacing w:after="0"/>
        <w:ind w:firstLine="709"/>
        <w:jc w:val="right"/>
        <w:textAlignment w:val="baseline"/>
        <w:rPr>
          <w:bCs/>
          <w:color w:val="000000"/>
          <w:kern w:val="24"/>
          <w:sz w:val="26"/>
          <w:szCs w:val="26"/>
        </w:rPr>
      </w:pPr>
      <w:r>
        <w:rPr>
          <w:bCs/>
          <w:color w:val="000000"/>
          <w:kern w:val="24"/>
          <w:sz w:val="26"/>
          <w:szCs w:val="26"/>
        </w:rPr>
        <w:t>Приложение 1</w:t>
      </w:r>
    </w:p>
    <w:p w14:paraId="66730EF0" w14:textId="77777777" w:rsidR="00DF434E" w:rsidRPr="00FA616F" w:rsidRDefault="00DF434E" w:rsidP="00DF434E">
      <w:pPr>
        <w:pStyle w:val="a3"/>
        <w:tabs>
          <w:tab w:val="left" w:pos="284"/>
        </w:tabs>
        <w:kinsoku w:val="0"/>
        <w:overflowPunct w:val="0"/>
        <w:spacing w:after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Портфолио формируется педагогическим работником самостоятельно в электронном виде за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межаттестационный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период, продолжительность которого не должна превышать пяти лет. В портфолио не допускается включение недостоверной информации о профессиональных достижениях педагогического работника. В случае выявления данных фактов портфолио возвращается на переоформление. Портфолио должно быть оформлено согласно разделам, указанным в приложении. Каждый раздел портфолио необходимо сформировать в отдельный файл в формате PDF, далее все разделы архивировать в один файл. В названии архивного файла необходимо указать сокращенное название колледжа, ФИО и должность аттестуемого. </w:t>
      </w:r>
    </w:p>
    <w:p w14:paraId="6710F32A" w14:textId="20E94972" w:rsidR="00DF434E" w:rsidRPr="0004138F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 вопросам аттестации педагогических работников обращаться к секретарю аттестационной комиссии </w:t>
      </w:r>
      <w:r w:rsidR="00C7365A">
        <w:rPr>
          <w:bCs/>
          <w:color w:val="000000"/>
          <w:kern w:val="24"/>
          <w:sz w:val="26"/>
          <w:szCs w:val="26"/>
        </w:rPr>
        <w:t>Красовской Марии Александровне</w:t>
      </w:r>
      <w:r w:rsidRPr="00FA616F">
        <w:rPr>
          <w:bCs/>
          <w:color w:val="000000"/>
          <w:kern w:val="24"/>
          <w:sz w:val="26"/>
          <w:szCs w:val="26"/>
        </w:rPr>
        <w:t xml:space="preserve"> по телефону 8 (423) 243 20 15 (режим работы: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пн-чт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с 09:00 по 18:00,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пт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с 09:00 по 17:00) (обед с 13:00 до 14:00).</w:t>
      </w:r>
    </w:p>
    <w:p w14:paraId="104D7444" w14:textId="77777777" w:rsidR="00DF434E" w:rsidRPr="0004138F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Cs/>
          <w:color w:val="000000"/>
          <w:kern w:val="24"/>
          <w:sz w:val="26"/>
          <w:szCs w:val="26"/>
        </w:rPr>
      </w:pPr>
    </w:p>
    <w:p w14:paraId="06721EA9" w14:textId="77777777" w:rsidR="00DF434E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Содержание электронного портфолио</w:t>
      </w:r>
      <w:r>
        <w:rPr>
          <w:b/>
          <w:bCs/>
          <w:color w:val="000000"/>
          <w:kern w:val="24"/>
          <w:sz w:val="26"/>
          <w:szCs w:val="26"/>
        </w:rPr>
        <w:t xml:space="preserve"> для установления </w:t>
      </w:r>
    </w:p>
    <w:p w14:paraId="630EF795" w14:textId="77777777"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DF434E">
        <w:rPr>
          <w:b/>
          <w:bCs/>
          <w:color w:val="000000"/>
          <w:kern w:val="24"/>
          <w:sz w:val="26"/>
          <w:szCs w:val="26"/>
          <w:u w:val="single"/>
        </w:rPr>
        <w:t>первой</w:t>
      </w:r>
      <w:r>
        <w:rPr>
          <w:b/>
          <w:bCs/>
          <w:color w:val="000000"/>
          <w:kern w:val="24"/>
          <w:sz w:val="26"/>
          <w:szCs w:val="26"/>
        </w:rPr>
        <w:t xml:space="preserve"> квалификационной категории</w:t>
      </w:r>
    </w:p>
    <w:p w14:paraId="503D0630" w14:textId="77777777"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50235154" w14:textId="77777777"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1.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 xml:space="preserve">Общие сведения о </w:t>
      </w:r>
      <w:r>
        <w:rPr>
          <w:b/>
          <w:bCs/>
          <w:iCs/>
          <w:color w:val="000000"/>
          <w:kern w:val="24"/>
          <w:sz w:val="26"/>
          <w:szCs w:val="26"/>
        </w:rPr>
        <w:t>педагогическом работнике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.</w:t>
      </w:r>
    </w:p>
    <w:p w14:paraId="75F3E0F3" w14:textId="77777777"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Заявление;</w:t>
      </w:r>
    </w:p>
    <w:p w14:paraId="2809B786" w14:textId="77777777"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Копия трудовой книжки;</w:t>
      </w:r>
    </w:p>
    <w:p w14:paraId="17D2633A" w14:textId="77777777"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об образовании</w:t>
      </w:r>
      <w:r w:rsidRPr="00F67586">
        <w:rPr>
          <w:color w:val="000000"/>
          <w:kern w:val="24"/>
          <w:sz w:val="26"/>
          <w:szCs w:val="26"/>
        </w:rPr>
        <w:t>;</w:t>
      </w:r>
    </w:p>
    <w:p w14:paraId="7D356FD9" w14:textId="77777777"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 повышении квалификации</w:t>
      </w:r>
      <w:r w:rsidRPr="00F67586">
        <w:rPr>
          <w:color w:val="000000"/>
          <w:kern w:val="24"/>
          <w:sz w:val="26"/>
          <w:szCs w:val="26"/>
        </w:rPr>
        <w:t>.</w:t>
      </w:r>
    </w:p>
    <w:p w14:paraId="0610D87D" w14:textId="77777777"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4F4DE23D" w14:textId="77777777"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2.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Документы по результатам всестороннего анализа.</w:t>
      </w:r>
    </w:p>
    <w:p w14:paraId="79ED2C27" w14:textId="77777777" w:rsidR="00DF434E" w:rsidRPr="00F67586" w:rsidRDefault="00DF434E" w:rsidP="00DF434E">
      <w:pPr>
        <w:pStyle w:val="a4"/>
        <w:numPr>
          <w:ilvl w:val="0"/>
          <w:numId w:val="2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Экспертная оценка профессиональной деятельности</w:t>
      </w:r>
      <w:r w:rsidRPr="00F67586">
        <w:rPr>
          <w:color w:val="000000"/>
          <w:kern w:val="24"/>
          <w:sz w:val="26"/>
          <w:szCs w:val="26"/>
        </w:rPr>
        <w:t>;</w:t>
      </w:r>
    </w:p>
    <w:p w14:paraId="1AC3C6E3" w14:textId="77777777" w:rsidR="00DF434E" w:rsidRPr="00F67586" w:rsidRDefault="00DF434E" w:rsidP="00DF434E">
      <w:pPr>
        <w:pStyle w:val="a4"/>
        <w:numPr>
          <w:ilvl w:val="0"/>
          <w:numId w:val="2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color w:val="000000"/>
          <w:kern w:val="24"/>
          <w:sz w:val="26"/>
          <w:szCs w:val="26"/>
        </w:rPr>
        <w:t>Карта оценки</w:t>
      </w:r>
      <w:r>
        <w:rPr>
          <w:color w:val="000000"/>
          <w:kern w:val="24"/>
          <w:sz w:val="26"/>
          <w:szCs w:val="26"/>
        </w:rPr>
        <w:t xml:space="preserve"> результатов</w:t>
      </w:r>
      <w:r w:rsidRPr="00F67586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 xml:space="preserve">профессиональной </w:t>
      </w:r>
      <w:r w:rsidRPr="00F67586">
        <w:rPr>
          <w:color w:val="000000"/>
          <w:kern w:val="24"/>
          <w:sz w:val="26"/>
          <w:szCs w:val="26"/>
        </w:rPr>
        <w:t>деятельности</w:t>
      </w:r>
      <w:r>
        <w:rPr>
          <w:color w:val="000000"/>
          <w:kern w:val="24"/>
          <w:sz w:val="26"/>
          <w:szCs w:val="26"/>
        </w:rPr>
        <w:t xml:space="preserve"> (столбец «Источник информации» должен быть заполнен согласно подтверждающим документам в портфолио)</w:t>
      </w:r>
      <w:r w:rsidRPr="00F67586">
        <w:rPr>
          <w:color w:val="000000"/>
          <w:kern w:val="24"/>
          <w:sz w:val="26"/>
          <w:szCs w:val="26"/>
        </w:rPr>
        <w:t>.</w:t>
      </w:r>
    </w:p>
    <w:p w14:paraId="63B1A989" w14:textId="77777777"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31C1DA04" w14:textId="77777777"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  <w:highlight w:val="yellow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3.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Сведения о достижении обучающимися положительных результатов (положительной динамики результатов) освоения образовательных программ.</w:t>
      </w:r>
    </w:p>
    <w:p w14:paraId="74D59ED8" w14:textId="77777777" w:rsidR="00DF434E" w:rsidRPr="00F67586" w:rsidRDefault="00DF434E" w:rsidP="00DF434E">
      <w:pPr>
        <w:pStyle w:val="a3"/>
        <w:numPr>
          <w:ilvl w:val="0"/>
          <w:numId w:val="3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 xml:space="preserve">Справка о динамике качества знаний; </w:t>
      </w:r>
    </w:p>
    <w:p w14:paraId="423BCB0A" w14:textId="77777777" w:rsidR="00DF434E" w:rsidRPr="00F67586" w:rsidRDefault="00DF434E" w:rsidP="00DF434E">
      <w:pPr>
        <w:pStyle w:val="a3"/>
        <w:numPr>
          <w:ilvl w:val="0"/>
          <w:numId w:val="3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>Таблица с показателями качества знаний и успеваемости.</w:t>
      </w:r>
    </w:p>
    <w:p w14:paraId="0AE9212B" w14:textId="77777777"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</w:p>
    <w:p w14:paraId="2CAA1CA1" w14:textId="77777777"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4.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Выявление и развитие способностей у обучающихся к научной (интеллектуальной), творческой, физкультурно-спортивной деятельности</w:t>
      </w:r>
      <w:r>
        <w:rPr>
          <w:b/>
          <w:bCs/>
          <w:iCs/>
          <w:color w:val="000000"/>
          <w:kern w:val="24"/>
          <w:sz w:val="26"/>
          <w:szCs w:val="26"/>
        </w:rPr>
        <w:t>.</w:t>
      </w:r>
    </w:p>
    <w:p w14:paraId="15191433" w14:textId="77777777"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Опис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разработанные или применяемые механизмы выявления способных обучающихся; </w:t>
      </w:r>
    </w:p>
    <w:p w14:paraId="7E28957B" w14:textId="77777777"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Опис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какие создаете условия для развития индивидуальных способностей, реализации интересов и потребностей обучающихся в образовательном процессе; </w:t>
      </w:r>
    </w:p>
    <w:p w14:paraId="75FB8F49" w14:textId="77777777"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Указ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занимаетесь ли разработкой и реализацией индивидуальных «маршрутов» обучения; </w:t>
      </w:r>
    </w:p>
    <w:p w14:paraId="4EB4CA3F" w14:textId="77777777"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Указ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F67586">
        <w:rPr>
          <w:sz w:val="26"/>
          <w:szCs w:val="26"/>
        </w:rPr>
        <w:t xml:space="preserve">азрабатываете ли механизмы учета индивидуальных достижений обучающихся, в том числе портфолио. </w:t>
      </w:r>
    </w:p>
    <w:p w14:paraId="08BFADEE" w14:textId="77777777"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3C802B2C" w14:textId="77777777"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5.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Результаты участия обучающихся в олимпиадах, конкурсах, фестивалях, соревнованиях и других мероприятиях.</w:t>
      </w:r>
    </w:p>
    <w:p w14:paraId="1C051B2B" w14:textId="77777777" w:rsidR="00DF434E" w:rsidRPr="007F216C" w:rsidRDefault="00DF434E" w:rsidP="00DF434E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lastRenderedPageBreak/>
        <w:t>Копии дипломов, грамот, сертификатов, приказов, протоколов и др.</w:t>
      </w:r>
    </w:p>
    <w:p w14:paraId="0AEFEE7B" w14:textId="77777777"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319C9E74" w14:textId="77777777"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6. Личный вклад в повышение качества образования</w:t>
      </w:r>
      <w:r>
        <w:rPr>
          <w:b/>
          <w:bCs/>
          <w:color w:val="000000"/>
          <w:kern w:val="24"/>
          <w:sz w:val="26"/>
          <w:szCs w:val="26"/>
        </w:rPr>
        <w:t>.</w:t>
      </w:r>
    </w:p>
    <w:p w14:paraId="6077A3B4" w14:textId="77777777" w:rsidR="00DF434E" w:rsidRPr="007F216C" w:rsidRDefault="00DF434E" w:rsidP="00DF434E">
      <w:pPr>
        <w:pStyle w:val="a3"/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Информационно-аналитический отчет</w:t>
      </w:r>
      <w:r>
        <w:rPr>
          <w:color w:val="000000" w:themeColor="text1"/>
          <w:kern w:val="24"/>
          <w:sz w:val="26"/>
          <w:szCs w:val="26"/>
        </w:rPr>
        <w:t>:</w:t>
      </w:r>
    </w:p>
    <w:p w14:paraId="68D008E1" w14:textId="77777777"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работ</w:t>
      </w:r>
      <w:r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в методическом объединении, сотрудничестве с другими учреждениями; </w:t>
      </w:r>
    </w:p>
    <w:p w14:paraId="0FF18D70" w14:textId="77777777"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 xml:space="preserve">участие в методических и предметных неделях; </w:t>
      </w:r>
    </w:p>
    <w:p w14:paraId="40CBB22B" w14:textId="77777777"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организаци</w:t>
      </w:r>
      <w:r>
        <w:rPr>
          <w:color w:val="000000" w:themeColor="text1"/>
          <w:kern w:val="24"/>
          <w:sz w:val="26"/>
          <w:szCs w:val="26"/>
        </w:rPr>
        <w:t>я</w:t>
      </w:r>
      <w:r w:rsidRPr="007F216C">
        <w:rPr>
          <w:color w:val="000000" w:themeColor="text1"/>
          <w:kern w:val="24"/>
          <w:sz w:val="26"/>
          <w:szCs w:val="26"/>
        </w:rPr>
        <w:t xml:space="preserve"> и проведени</w:t>
      </w:r>
      <w:r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семинаров, круглых столов, мастер-классов</w:t>
      </w:r>
      <w:r>
        <w:rPr>
          <w:color w:val="000000" w:themeColor="text1"/>
          <w:kern w:val="24"/>
          <w:sz w:val="26"/>
          <w:szCs w:val="26"/>
        </w:rPr>
        <w:t>,</w:t>
      </w:r>
      <w:r w:rsidRPr="007F216C">
        <w:rPr>
          <w:color w:val="000000" w:themeColor="text1"/>
          <w:kern w:val="24"/>
          <w:sz w:val="26"/>
          <w:szCs w:val="26"/>
        </w:rPr>
        <w:t xml:space="preserve"> научных исследован</w:t>
      </w:r>
      <w:r>
        <w:rPr>
          <w:color w:val="000000" w:themeColor="text1"/>
          <w:kern w:val="24"/>
          <w:sz w:val="26"/>
          <w:szCs w:val="26"/>
        </w:rPr>
        <w:t>иях</w:t>
      </w:r>
      <w:r w:rsidRPr="007F216C">
        <w:rPr>
          <w:color w:val="000000" w:themeColor="text1"/>
          <w:kern w:val="24"/>
          <w:sz w:val="26"/>
          <w:szCs w:val="26"/>
        </w:rPr>
        <w:t xml:space="preserve"> </w:t>
      </w:r>
      <w:r>
        <w:rPr>
          <w:color w:val="000000" w:themeColor="text1"/>
          <w:kern w:val="24"/>
          <w:sz w:val="26"/>
          <w:szCs w:val="26"/>
        </w:rPr>
        <w:t>и т.п.;</w:t>
      </w:r>
    </w:p>
    <w:p w14:paraId="617EE31A" w14:textId="77777777"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 w:themeColor="text1"/>
          <w:kern w:val="24"/>
          <w:sz w:val="26"/>
          <w:szCs w:val="26"/>
        </w:rPr>
        <w:t>р</w:t>
      </w:r>
      <w:r w:rsidRPr="007F216C">
        <w:rPr>
          <w:color w:val="000000" w:themeColor="text1"/>
          <w:kern w:val="24"/>
          <w:sz w:val="26"/>
          <w:szCs w:val="26"/>
        </w:rPr>
        <w:t>азработк</w:t>
      </w:r>
      <w:r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авторских программ;</w:t>
      </w:r>
    </w:p>
    <w:p w14:paraId="5BDB4139" w14:textId="77777777"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написани</w:t>
      </w:r>
      <w:r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рукописей кандидатской или докторской диссертации; </w:t>
      </w:r>
    </w:p>
    <w:p w14:paraId="05620D50" w14:textId="77777777"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подготовк</w:t>
      </w:r>
      <w:r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творческого отчета, реферата, доклада, статьи.</w:t>
      </w:r>
    </w:p>
    <w:p w14:paraId="1DA5753B" w14:textId="77777777"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6F8F10A1" w14:textId="77777777"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7. Совершенствование методов обучения и воспитания</w:t>
      </w:r>
      <w:r>
        <w:rPr>
          <w:b/>
          <w:bCs/>
          <w:color w:val="000000"/>
          <w:kern w:val="24"/>
          <w:sz w:val="26"/>
          <w:szCs w:val="26"/>
        </w:rPr>
        <w:t>.</w:t>
      </w:r>
    </w:p>
    <w:p w14:paraId="5E7DD32B" w14:textId="77777777" w:rsidR="00DF434E" w:rsidRPr="007F216C" w:rsidRDefault="00DF434E" w:rsidP="00DF434E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7F216C">
        <w:rPr>
          <w:bCs/>
          <w:color w:val="000000"/>
          <w:kern w:val="24"/>
          <w:sz w:val="26"/>
          <w:szCs w:val="26"/>
        </w:rPr>
        <w:t>Текст доклада (информационная карта, обобщение опыта) с кратким описанием собственного опыта педагогической деятельности, основанного на совершенствовании и развитии методов и средств обучения и воспитания.</w:t>
      </w:r>
    </w:p>
    <w:p w14:paraId="1C1AFB01" w14:textId="77777777"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14:paraId="521C1BCC" w14:textId="77777777" w:rsidR="00DF434E" w:rsidRPr="007F216C" w:rsidRDefault="00DF434E" w:rsidP="00DF43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Раздел 8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. Транслирование в педагогических коллективах опыта практических резул</w:t>
      </w:r>
      <w:r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ьтатов своей профессиональной деятельности.</w:t>
      </w:r>
    </w:p>
    <w:p w14:paraId="1B63310F" w14:textId="77777777" w:rsidR="00DF434E" w:rsidRPr="0004138F" w:rsidRDefault="00DF434E" w:rsidP="00DF434E">
      <w:pPr>
        <w:pStyle w:val="a4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04138F">
        <w:rPr>
          <w:sz w:val="26"/>
          <w:szCs w:val="26"/>
        </w:rPr>
        <w:t>опия свидетельства (удостоверения, сертификата) или решения о внесении педагогического опыта в банк данных соответствующего уровня;</w:t>
      </w:r>
    </w:p>
    <w:p w14:paraId="475DDF05" w14:textId="77777777" w:rsidR="00DF434E" w:rsidRPr="0004138F" w:rsidRDefault="00DF434E" w:rsidP="00DF434E">
      <w:pPr>
        <w:pStyle w:val="a4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04138F">
        <w:rPr>
          <w:sz w:val="26"/>
          <w:szCs w:val="26"/>
        </w:rPr>
        <w:t>опии программ мероприятий по распространению педагогического опыта;</w:t>
      </w:r>
    </w:p>
    <w:p w14:paraId="7741A319" w14:textId="77777777" w:rsidR="00DF434E" w:rsidRPr="00DF434E" w:rsidRDefault="00DF434E" w:rsidP="00DF434E">
      <w:pPr>
        <w:pStyle w:val="a4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04138F">
        <w:rPr>
          <w:sz w:val="26"/>
          <w:szCs w:val="26"/>
        </w:rPr>
        <w:t>иблиографические данные, копии публикаций.</w:t>
      </w:r>
    </w:p>
    <w:sectPr w:rsidR="00DF434E" w:rsidRPr="00DF434E" w:rsidSect="007F216C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D9E"/>
    <w:multiLevelType w:val="hybridMultilevel"/>
    <w:tmpl w:val="DB281C1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43B"/>
    <w:multiLevelType w:val="hybridMultilevel"/>
    <w:tmpl w:val="32CE95A4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8AD5DA2"/>
    <w:multiLevelType w:val="hybridMultilevel"/>
    <w:tmpl w:val="AB26739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D11B4"/>
    <w:multiLevelType w:val="hybridMultilevel"/>
    <w:tmpl w:val="DEF866D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5656"/>
    <w:multiLevelType w:val="hybridMultilevel"/>
    <w:tmpl w:val="602C13BC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58D"/>
    <w:multiLevelType w:val="hybridMultilevel"/>
    <w:tmpl w:val="1D409ABE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77177866"/>
    <w:multiLevelType w:val="hybridMultilevel"/>
    <w:tmpl w:val="522A7C2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1239404">
    <w:abstractNumId w:val="6"/>
  </w:num>
  <w:num w:numId="2" w16cid:durableId="2035810399">
    <w:abstractNumId w:val="0"/>
  </w:num>
  <w:num w:numId="3" w16cid:durableId="1229995195">
    <w:abstractNumId w:val="3"/>
  </w:num>
  <w:num w:numId="4" w16cid:durableId="50619898">
    <w:abstractNumId w:val="4"/>
  </w:num>
  <w:num w:numId="5" w16cid:durableId="1309093155">
    <w:abstractNumId w:val="5"/>
  </w:num>
  <w:num w:numId="6" w16cid:durableId="942420823">
    <w:abstractNumId w:val="2"/>
  </w:num>
  <w:num w:numId="7" w16cid:durableId="1196698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4E"/>
    <w:rsid w:val="002C23DA"/>
    <w:rsid w:val="00BA4716"/>
    <w:rsid w:val="00C7365A"/>
    <w:rsid w:val="00D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2596"/>
  <w15:chartTrackingRefBased/>
  <w15:docId w15:val="{E4B60730-9FD9-4EA4-9E6B-B46BBB44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3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4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user</cp:lastModifiedBy>
  <cp:revision>3</cp:revision>
  <dcterms:created xsi:type="dcterms:W3CDTF">2021-10-07T00:50:00Z</dcterms:created>
  <dcterms:modified xsi:type="dcterms:W3CDTF">2026-04-17T00:35:00Z</dcterms:modified>
</cp:coreProperties>
</file>