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8A534" w14:textId="77777777" w:rsid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ПОШАГОВАЯ ИНСТРУКЦИЯ</w:t>
      </w:r>
    </w:p>
    <w:p w14:paraId="7376B4AC" w14:textId="77777777" w:rsidR="00494CB4" w:rsidRP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ПОДАЧИ ЗАЯВКИ НА ОБУЧЕНИЕ</w:t>
      </w:r>
    </w:p>
    <w:p w14:paraId="2BFE2332" w14:textId="77777777" w:rsidR="00494CB4" w:rsidRDefault="00494CB4">
      <w:pPr>
        <w:rPr>
          <w:noProof/>
          <w:lang w:eastAsia="ru-RU"/>
        </w:rPr>
      </w:pPr>
    </w:p>
    <w:p w14:paraId="4F99009E" w14:textId="77777777" w:rsidR="00494CB4" w:rsidRPr="005279A3" w:rsidRDefault="005279A3" w:rsidP="003C68E1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На информационном сай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те «Работа в Росси»</w:t>
      </w:r>
      <w:r w:rsidR="003C68E1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«нажать» на баннер «Пройдите обучение в рамках федерального проекта «Содействие занятости»</w:t>
      </w:r>
    </w:p>
    <w:p w14:paraId="3BB983DE" w14:textId="77777777" w:rsidR="00494CB4" w:rsidRDefault="00494CB4">
      <w:r>
        <w:rPr>
          <w:noProof/>
          <w:lang w:eastAsia="ru-RU"/>
        </w:rPr>
        <w:drawing>
          <wp:inline distT="0" distB="0" distL="0" distR="0" wp14:anchorId="2DDC4769" wp14:editId="76AC548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A6A7" w14:textId="2091F428" w:rsidR="00494CB4" w:rsidRDefault="00494CB4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Откроется страница с информацией о данном мероприятии, ознакомивш</w:t>
      </w:r>
      <w:r w:rsidR="00A427EE"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 w:rsidRPr="005279A3">
        <w:rPr>
          <w:rFonts w:ascii="Times New Roman" w:hAnsi="Times New Roman" w:cs="Times New Roman"/>
          <w:sz w:val="28"/>
          <w:szCs w:val="28"/>
        </w:rPr>
        <w:t>заявку на обучение. Для этого необходимо «нажать»</w:t>
      </w:r>
      <w:r w:rsidR="005279A3">
        <w:rPr>
          <w:rFonts w:ascii="Times New Roman" w:hAnsi="Times New Roman" w:cs="Times New Roman"/>
          <w:sz w:val="28"/>
          <w:szCs w:val="28"/>
        </w:rPr>
        <w:t xml:space="preserve"> на «Записаться на обучение».</w:t>
      </w:r>
    </w:p>
    <w:p w14:paraId="687A27B0" w14:textId="77777777" w:rsidR="006E4D63" w:rsidRPr="005279A3" w:rsidRDefault="006E4D63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16EAB" w14:textId="77777777" w:rsidR="00494CB4" w:rsidRDefault="00494CB4">
      <w:r>
        <w:rPr>
          <w:noProof/>
          <w:lang w:eastAsia="ru-RU"/>
        </w:rPr>
        <w:drawing>
          <wp:inline distT="0" distB="0" distL="0" distR="0" wp14:anchorId="4C344AB0" wp14:editId="0D2214E3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66E5" w14:textId="77777777" w:rsidR="00494CB4" w:rsidRPr="003C68E1" w:rsidRDefault="00016A64" w:rsidP="003C68E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подачи заявления на обучение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система  Госуслуги должна Вас идентифицировать, для этого необходимо зайти в личный кабинет через  портал Государственных Услу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(ЕСИА)</w:t>
      </w:r>
    </w:p>
    <w:p w14:paraId="15EB31B1" w14:textId="77777777" w:rsidR="00494CB4" w:rsidRDefault="005279A3">
      <w:r>
        <w:rPr>
          <w:noProof/>
          <w:lang w:eastAsia="ru-RU"/>
        </w:rPr>
        <w:drawing>
          <wp:inline distT="0" distB="0" distL="0" distR="0" wp14:anchorId="6F87FEDC" wp14:editId="4F49392E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0640" w14:textId="77777777" w:rsidR="005279A3" w:rsidRPr="003C68E1" w:rsidRDefault="00A427EE" w:rsidP="003C68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>В случае если Вы не зарегистрированы на портале Государственных услуг,</w:t>
      </w:r>
      <w:r w:rsidR="003C68E1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 w:rsidR="003C68E1">
        <w:rPr>
          <w:rFonts w:ascii="Times New Roman" w:hAnsi="Times New Roman" w:cs="Times New Roman"/>
          <w:sz w:val="28"/>
          <w:szCs w:val="28"/>
        </w:rPr>
        <w:br/>
      </w:r>
      <w:r w:rsidRPr="003C68E1">
        <w:rPr>
          <w:rFonts w:ascii="Times New Roman" w:hAnsi="Times New Roman" w:cs="Times New Roman"/>
          <w:sz w:val="28"/>
          <w:szCs w:val="28"/>
        </w:rPr>
        <w:t>«</w:t>
      </w:r>
      <w:hyperlink r:id="rId8" w:history="1">
        <w:r w:rsidRPr="003C68E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Не зарегистрированы на Госуслугах</w:t>
        </w:r>
      </w:hyperlink>
      <w:r w:rsidRPr="003C68E1">
        <w:rPr>
          <w:rFonts w:ascii="Times New Roman" w:hAnsi="Times New Roman" w:cs="Times New Roman"/>
          <w:sz w:val="28"/>
          <w:szCs w:val="28"/>
        </w:rPr>
        <w:t>»</w:t>
      </w:r>
      <w:r w:rsidR="003C68E1">
        <w:rPr>
          <w:rFonts w:ascii="Times New Roman" w:hAnsi="Times New Roman" w:cs="Times New Roman"/>
          <w:sz w:val="28"/>
          <w:szCs w:val="28"/>
        </w:rPr>
        <w:t xml:space="preserve"> и пройти </w:t>
      </w:r>
      <w:r w:rsidR="00016A64">
        <w:rPr>
          <w:rFonts w:ascii="Times New Roman" w:hAnsi="Times New Roman" w:cs="Times New Roman"/>
          <w:sz w:val="28"/>
          <w:szCs w:val="28"/>
        </w:rPr>
        <w:t xml:space="preserve">регистрацию </w:t>
      </w:r>
      <w:r w:rsidR="003C68E1">
        <w:rPr>
          <w:rFonts w:ascii="Times New Roman" w:hAnsi="Times New Roman" w:cs="Times New Roman"/>
          <w:sz w:val="28"/>
          <w:szCs w:val="28"/>
        </w:rPr>
        <w:t>с</w:t>
      </w:r>
      <w:r w:rsidRPr="003C68E1">
        <w:rPr>
          <w:rFonts w:ascii="Times New Roman" w:hAnsi="Times New Roman" w:cs="Times New Roman"/>
          <w:sz w:val="28"/>
          <w:szCs w:val="28"/>
        </w:rPr>
        <w:t>огласно приложенной инструкции.</w:t>
      </w:r>
    </w:p>
    <w:p w14:paraId="32A2B2DF" w14:textId="77777777" w:rsidR="005279A3" w:rsidRDefault="00A427EE">
      <w:r>
        <w:rPr>
          <w:noProof/>
          <w:lang w:eastAsia="ru-RU"/>
        </w:rPr>
        <w:drawing>
          <wp:inline distT="0" distB="0" distL="0" distR="0" wp14:anchorId="47236BE8" wp14:editId="34EF8716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4F6" w14:textId="77777777" w:rsidR="005279A3" w:rsidRPr="003C68E1" w:rsidRDefault="00A427EE" w:rsidP="003C68E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 xml:space="preserve">После регистрации вернуться на портал «Работа в России», </w:t>
      </w:r>
      <w:r w:rsidR="00184AD1" w:rsidRPr="003C68E1">
        <w:rPr>
          <w:rFonts w:ascii="Times New Roman" w:hAnsi="Times New Roman" w:cs="Times New Roman"/>
          <w:sz w:val="28"/>
          <w:szCs w:val="28"/>
        </w:rPr>
        <w:t>зайти в личный кабинет.</w:t>
      </w:r>
    </w:p>
    <w:p w14:paraId="04C083F1" w14:textId="77777777" w:rsidR="005279A3" w:rsidRDefault="005279A3">
      <w:r>
        <w:rPr>
          <w:noProof/>
          <w:lang w:eastAsia="ru-RU"/>
        </w:rPr>
        <w:lastRenderedPageBreak/>
        <w:drawing>
          <wp:inline distT="0" distB="0" distL="0" distR="0" wp14:anchorId="641E2EBB" wp14:editId="74F3B0AB">
            <wp:extent cx="594360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6E78" w14:textId="77777777" w:rsidR="003C68E1" w:rsidRDefault="003C68E1" w:rsidP="005279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одну из предложенных категорий:</w:t>
      </w:r>
    </w:p>
    <w:p w14:paraId="54A4DB18" w14:textId="77777777" w:rsidR="005279A3" w:rsidRPr="003C68E1" w:rsidRDefault="005279A3" w:rsidP="003C68E1">
      <w:pPr>
        <w:pStyle w:val="a6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 xml:space="preserve">граждане, ищущие работу и обратившиеся в органы службы занятости, включая безработных </w:t>
      </w:r>
      <w:r w:rsidR="003C68E1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Pr="003C68E1">
        <w:rPr>
          <w:rFonts w:ascii="Times New Roman" w:hAnsi="Times New Roman" w:cs="Times New Roman"/>
          <w:sz w:val="28"/>
          <w:szCs w:val="28"/>
        </w:rPr>
        <w:t>(</w:t>
      </w:r>
      <w:r w:rsidR="003C68E1">
        <w:rPr>
          <w:rFonts w:ascii="Times New Roman" w:hAnsi="Times New Roman" w:cs="Times New Roman"/>
          <w:sz w:val="28"/>
          <w:szCs w:val="28"/>
        </w:rPr>
        <w:t>к этой категории относятся граждане, которые обратились в ор</w:t>
      </w:r>
      <w:r w:rsidR="006E4D63">
        <w:rPr>
          <w:rFonts w:ascii="Times New Roman" w:hAnsi="Times New Roman" w:cs="Times New Roman"/>
          <w:sz w:val="28"/>
          <w:szCs w:val="28"/>
        </w:rPr>
        <w:t>ганы службы занятости для содействия</w:t>
      </w:r>
      <w:r w:rsidR="003C68E1">
        <w:rPr>
          <w:rFonts w:ascii="Times New Roman" w:hAnsi="Times New Roman" w:cs="Times New Roman"/>
          <w:sz w:val="28"/>
          <w:szCs w:val="28"/>
        </w:rPr>
        <w:t xml:space="preserve"> в поиске подходящей работы, это могут быть как</w:t>
      </w:r>
      <w:r w:rsidRPr="003C68E1">
        <w:rPr>
          <w:rFonts w:ascii="Times New Roman" w:hAnsi="Times New Roman" w:cs="Times New Roman"/>
          <w:sz w:val="28"/>
          <w:szCs w:val="28"/>
        </w:rPr>
        <w:t xml:space="preserve"> </w:t>
      </w:r>
      <w:r w:rsidRPr="003C68E1">
        <w:rPr>
          <w:rFonts w:ascii="Times New Roman" w:hAnsi="Times New Roman" w:cs="Times New Roman"/>
          <w:b/>
          <w:sz w:val="28"/>
          <w:szCs w:val="28"/>
        </w:rPr>
        <w:t>неработающие</w:t>
      </w:r>
      <w:r w:rsidR="003C6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8E1" w:rsidRPr="003C68E1">
        <w:rPr>
          <w:rFonts w:ascii="Times New Roman" w:hAnsi="Times New Roman" w:cs="Times New Roman"/>
          <w:sz w:val="28"/>
          <w:szCs w:val="28"/>
        </w:rPr>
        <w:t>граждане, получившие статус безработного, так и</w:t>
      </w:r>
      <w:r w:rsidR="003C68E1">
        <w:rPr>
          <w:rFonts w:ascii="Times New Roman" w:hAnsi="Times New Roman" w:cs="Times New Roman"/>
          <w:b/>
          <w:sz w:val="28"/>
          <w:szCs w:val="28"/>
        </w:rPr>
        <w:t xml:space="preserve"> работающие </w:t>
      </w:r>
      <w:r w:rsidR="003C68E1" w:rsidRPr="003C68E1">
        <w:rPr>
          <w:rFonts w:ascii="Times New Roman" w:hAnsi="Times New Roman" w:cs="Times New Roman"/>
          <w:sz w:val="28"/>
          <w:szCs w:val="28"/>
        </w:rPr>
        <w:t>граждане)</w:t>
      </w:r>
      <w:r w:rsidRPr="003C68E1">
        <w:rPr>
          <w:rFonts w:ascii="Times New Roman" w:hAnsi="Times New Roman" w:cs="Times New Roman"/>
          <w:sz w:val="28"/>
          <w:szCs w:val="28"/>
        </w:rPr>
        <w:t>;</w:t>
      </w:r>
    </w:p>
    <w:p w14:paraId="5375F7F7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лиц</w:t>
      </w:r>
      <w:r w:rsidR="003C68E1">
        <w:rPr>
          <w:rFonts w:ascii="Times New Roman" w:hAnsi="Times New Roman" w:cs="Times New Roman"/>
          <w:sz w:val="28"/>
          <w:szCs w:val="28"/>
        </w:rPr>
        <w:t>а в возрасте 50-ти лет и старше;</w:t>
      </w:r>
    </w:p>
    <w:p w14:paraId="6FB6AD2C" w14:textId="77777777" w:rsidR="005279A3" w:rsidRPr="005279A3" w:rsidRDefault="003C68E1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 предпенсионного возраста;</w:t>
      </w:r>
    </w:p>
    <w:p w14:paraId="4E1E6725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 xml:space="preserve">женщины, находящиеся в отпуске по уходу за </w:t>
      </w:r>
      <w:r w:rsidR="003C68E1">
        <w:rPr>
          <w:rFonts w:ascii="Times New Roman" w:hAnsi="Times New Roman" w:cs="Times New Roman"/>
          <w:sz w:val="28"/>
          <w:szCs w:val="28"/>
        </w:rPr>
        <w:t>ребенком в возрасте до трех лет (</w:t>
      </w:r>
      <w:r w:rsidR="006E4D63">
        <w:rPr>
          <w:rFonts w:ascii="Times New Roman" w:hAnsi="Times New Roman" w:cs="Times New Roman"/>
          <w:sz w:val="28"/>
          <w:szCs w:val="28"/>
        </w:rPr>
        <w:t>находящиеся в</w:t>
      </w:r>
      <w:r w:rsidR="003C68E1">
        <w:rPr>
          <w:rFonts w:ascii="Times New Roman" w:hAnsi="Times New Roman" w:cs="Times New Roman"/>
          <w:sz w:val="28"/>
          <w:szCs w:val="28"/>
        </w:rPr>
        <w:t xml:space="preserve"> трудовых отношениях</w:t>
      </w:r>
      <w:r w:rsidR="006E4D63">
        <w:rPr>
          <w:rFonts w:ascii="Times New Roman" w:hAnsi="Times New Roman" w:cs="Times New Roman"/>
          <w:sz w:val="28"/>
          <w:szCs w:val="28"/>
        </w:rPr>
        <w:t>);</w:t>
      </w:r>
    </w:p>
    <w:p w14:paraId="7F67E183" w14:textId="77777777" w:rsidR="005279A3" w:rsidRPr="005279A3" w:rsidRDefault="005279A3" w:rsidP="005279A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женщины, не состоящие в трудовых отношениях и имеющие детей дошкольного возраста.</w:t>
      </w:r>
    </w:p>
    <w:p w14:paraId="4F434E15" w14:textId="77777777" w:rsidR="005279A3" w:rsidRPr="005279A3" w:rsidRDefault="005279A3">
      <w:pPr>
        <w:rPr>
          <w:rFonts w:ascii="Times New Roman" w:hAnsi="Times New Roman" w:cs="Times New Roman"/>
          <w:sz w:val="28"/>
          <w:szCs w:val="28"/>
        </w:rPr>
      </w:pPr>
    </w:p>
    <w:p w14:paraId="64176041" w14:textId="77777777" w:rsidR="005279A3" w:rsidRPr="005279A3" w:rsidRDefault="005279A3">
      <w:pPr>
        <w:rPr>
          <w:rFonts w:ascii="Times New Roman" w:hAnsi="Times New Roman" w:cs="Times New Roman"/>
          <w:sz w:val="28"/>
          <w:szCs w:val="28"/>
        </w:rPr>
      </w:pPr>
    </w:p>
    <w:p w14:paraId="6FD49BA4" w14:textId="77777777" w:rsidR="00F27695" w:rsidRDefault="005279A3">
      <w:r>
        <w:rPr>
          <w:noProof/>
          <w:lang w:eastAsia="ru-RU"/>
        </w:rPr>
        <w:lastRenderedPageBreak/>
        <w:drawing>
          <wp:inline distT="0" distB="0" distL="0" distR="0" wp14:anchorId="43CD902C" wp14:editId="4020D228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D059" w14:textId="77777777" w:rsidR="006E4D63" w:rsidRDefault="00F27695" w:rsidP="006E4D6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>Выбрать регион обучения «Приморский край», компетенцию и место обучения</w:t>
      </w:r>
      <w:r w:rsidR="006E4D63">
        <w:rPr>
          <w:rFonts w:ascii="Times New Roman" w:hAnsi="Times New Roman" w:cs="Times New Roman"/>
          <w:sz w:val="28"/>
          <w:szCs w:val="28"/>
        </w:rPr>
        <w:t>.</w:t>
      </w:r>
    </w:p>
    <w:p w14:paraId="723CC437" w14:textId="77777777" w:rsidR="00F27695" w:rsidRPr="00F27695" w:rsidRDefault="006E4D63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27695" w:rsidRPr="00F27695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95" w:rsidRPr="00F27695">
        <w:rPr>
          <w:rFonts w:ascii="Times New Roman" w:hAnsi="Times New Roman" w:cs="Times New Roman"/>
          <w:sz w:val="28"/>
          <w:szCs w:val="28"/>
        </w:rPr>
        <w:t>обучения может быть предложено несколько.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695" w:rsidRPr="00F27695">
        <w:rPr>
          <w:rFonts w:ascii="Times New Roman" w:hAnsi="Times New Roman" w:cs="Times New Roman"/>
          <w:sz w:val="28"/>
          <w:szCs w:val="28"/>
        </w:rPr>
        <w:t>Если место обучения находится в другом регионе, то об</w:t>
      </w:r>
      <w:r w:rsidR="00016A64">
        <w:rPr>
          <w:rFonts w:ascii="Times New Roman" w:hAnsi="Times New Roman" w:cs="Times New Roman"/>
          <w:sz w:val="28"/>
          <w:szCs w:val="28"/>
        </w:rPr>
        <w:t>учение будет проходить с применением</w:t>
      </w:r>
      <w:r w:rsidR="00F27695" w:rsidRPr="00F27695">
        <w:rPr>
          <w:rFonts w:ascii="Times New Roman" w:hAnsi="Times New Roman" w:cs="Times New Roman"/>
          <w:sz w:val="28"/>
          <w:szCs w:val="28"/>
        </w:rPr>
        <w:t xml:space="preserve"> дистанционных технологий.</w:t>
      </w:r>
    </w:p>
    <w:p w14:paraId="204062AD" w14:textId="77777777" w:rsidR="00F27695" w:rsidRPr="00F27695" w:rsidRDefault="00F276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>Проверить актуальность персональных данных, указать регион и город проживания и «</w:t>
      </w:r>
      <w:r w:rsidRPr="00F27695">
        <w:rPr>
          <w:rFonts w:ascii="Times New Roman" w:hAnsi="Times New Roman" w:cs="Times New Roman"/>
          <w:b/>
          <w:sz w:val="28"/>
          <w:szCs w:val="28"/>
        </w:rPr>
        <w:t>отправить заявку</w:t>
      </w:r>
      <w:r w:rsidRPr="00F27695">
        <w:rPr>
          <w:rFonts w:ascii="Times New Roman" w:hAnsi="Times New Roman" w:cs="Times New Roman"/>
          <w:sz w:val="28"/>
          <w:szCs w:val="28"/>
        </w:rPr>
        <w:t>».</w:t>
      </w:r>
    </w:p>
    <w:p w14:paraId="61164184" w14:textId="77777777" w:rsidR="00F27695" w:rsidRPr="006E4D63" w:rsidRDefault="00F27695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7695">
        <w:rPr>
          <w:rFonts w:ascii="Times New Roman" w:hAnsi="Times New Roman" w:cs="Times New Roman"/>
          <w:sz w:val="28"/>
          <w:szCs w:val="28"/>
        </w:rPr>
        <w:tab/>
        <w:t xml:space="preserve">В течении 15 </w:t>
      </w:r>
      <w:r w:rsidR="00016A64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F27695">
        <w:rPr>
          <w:rFonts w:ascii="Times New Roman" w:hAnsi="Times New Roman" w:cs="Times New Roman"/>
          <w:sz w:val="28"/>
          <w:szCs w:val="28"/>
        </w:rPr>
        <w:t>дней с Вами свяжется федеральный оператор, ответственный за обучение по выбранной Вами компетенции.</w:t>
      </w:r>
    </w:p>
    <w:sectPr w:rsidR="00F27695" w:rsidRPr="006E4D63" w:rsidSect="006E4D6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F4241"/>
    <w:multiLevelType w:val="multilevel"/>
    <w:tmpl w:val="E8AA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431"/>
    <w:rsid w:val="00016A64"/>
    <w:rsid w:val="00087431"/>
    <w:rsid w:val="000921FA"/>
    <w:rsid w:val="00184AD1"/>
    <w:rsid w:val="002920D4"/>
    <w:rsid w:val="003C68E1"/>
    <w:rsid w:val="00494CB4"/>
    <w:rsid w:val="00520F43"/>
    <w:rsid w:val="005279A3"/>
    <w:rsid w:val="006E4D63"/>
    <w:rsid w:val="00895E6A"/>
    <w:rsid w:val="008B0DEE"/>
    <w:rsid w:val="008C3ED4"/>
    <w:rsid w:val="00A427EE"/>
    <w:rsid w:val="00E464EB"/>
    <w:rsid w:val="00F2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AEB6"/>
  <w15:docId w15:val="{08586426-5637-4684-B511-9DF45312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//open-registratio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Текерлек</dc:creator>
  <cp:lastModifiedBy>Довбыш Мария Петровна</cp:lastModifiedBy>
  <cp:revision>4</cp:revision>
  <dcterms:created xsi:type="dcterms:W3CDTF">2021-06-01T00:41:00Z</dcterms:created>
  <dcterms:modified xsi:type="dcterms:W3CDTF">2021-06-24T23:59:00Z</dcterms:modified>
</cp:coreProperties>
</file>